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C77634" w:rsidRPr="00C77634" w:rsidRDefault="00C77634" w:rsidP="00C77634">
      <w:pPr>
        <w:pStyle w:val="61"/>
        <w:jc w:val="center"/>
        <w:rPr>
          <w:b/>
        </w:rPr>
      </w:pPr>
      <w:proofErr w:type="gramStart"/>
      <w:r>
        <w:rPr>
          <w:b/>
        </w:rPr>
        <w:t>в</w:t>
      </w:r>
      <w:proofErr w:type="gramEnd"/>
      <w:r w:rsidR="00704BBA" w:rsidRPr="00171DC8">
        <w:rPr>
          <w:b/>
        </w:rPr>
        <w:t xml:space="preserve"> </w:t>
      </w:r>
      <w:r w:rsidRPr="00C77634">
        <w:rPr>
          <w:b/>
        </w:rPr>
        <w:t xml:space="preserve">Управлении </w:t>
      </w:r>
      <w:r w:rsidR="006A100F">
        <w:rPr>
          <w:b/>
        </w:rPr>
        <w:t xml:space="preserve">социальной защиты населения </w:t>
      </w:r>
      <w:r w:rsidRPr="00C77634">
        <w:rPr>
          <w:b/>
        </w:rPr>
        <w:t>администрации Озерского городского округа Челябинской области</w:t>
      </w:r>
      <w:r w:rsidR="006A100F">
        <w:rPr>
          <w:b/>
        </w:rPr>
        <w:t xml:space="preserve"> и Управлении имущественных отношений администрации Озерского городского округа Челябинской области</w:t>
      </w:r>
    </w:p>
    <w:p w:rsidR="00704BBA" w:rsidRDefault="00E16831" w:rsidP="00C77634">
      <w:pPr>
        <w:pStyle w:val="61"/>
        <w:jc w:val="center"/>
        <w:rPr>
          <w:b/>
        </w:rPr>
      </w:pPr>
      <w:r w:rsidRPr="00E16831">
        <w:rPr>
          <w:b/>
        </w:rPr>
        <w:t xml:space="preserve"> </w:t>
      </w:r>
      <w:r w:rsidR="00704BBA">
        <w:rPr>
          <w:b/>
        </w:rPr>
        <w:t>(</w:t>
      </w:r>
      <w:proofErr w:type="gramStart"/>
      <w:r w:rsidR="00704BBA">
        <w:rPr>
          <w:b/>
        </w:rPr>
        <w:t>акт</w:t>
      </w:r>
      <w:r w:rsidR="00BE07F0">
        <w:rPr>
          <w:b/>
        </w:rPr>
        <w:t>ы</w:t>
      </w:r>
      <w:proofErr w:type="gramEnd"/>
      <w:r w:rsidR="00704BBA">
        <w:rPr>
          <w:b/>
        </w:rPr>
        <w:t xml:space="preserve"> от </w:t>
      </w:r>
      <w:r w:rsidR="006A100F">
        <w:rPr>
          <w:b/>
        </w:rPr>
        <w:t>10</w:t>
      </w:r>
      <w:r>
        <w:rPr>
          <w:b/>
        </w:rPr>
        <w:t>.</w:t>
      </w:r>
      <w:r w:rsidR="00171DC8">
        <w:rPr>
          <w:b/>
        </w:rPr>
        <w:t>1</w:t>
      </w:r>
      <w:r w:rsidR="00C77634">
        <w:rPr>
          <w:b/>
        </w:rPr>
        <w:t>1</w:t>
      </w:r>
      <w:r>
        <w:rPr>
          <w:b/>
        </w:rPr>
        <w:t>.202</w:t>
      </w:r>
      <w:r w:rsidR="00BB6BD7" w:rsidRPr="00BB6BD7">
        <w:rPr>
          <w:b/>
        </w:rPr>
        <w:t>3</w:t>
      </w:r>
      <w:r w:rsidR="00704BBA">
        <w:rPr>
          <w:b/>
        </w:rPr>
        <w:t xml:space="preserve"> №</w:t>
      </w:r>
      <w:r w:rsidR="00BF3EFD">
        <w:rPr>
          <w:b/>
        </w:rPr>
        <w:t>№</w:t>
      </w:r>
      <w:r w:rsidR="006A100F">
        <w:rPr>
          <w:b/>
        </w:rPr>
        <w:t xml:space="preserve"> 13,</w:t>
      </w:r>
      <w:r w:rsidR="00BE07F0">
        <w:rPr>
          <w:b/>
        </w:rPr>
        <w:t xml:space="preserve"> </w:t>
      </w:r>
      <w:r w:rsidR="006A100F">
        <w:rPr>
          <w:b/>
        </w:rPr>
        <w:t>14</w:t>
      </w:r>
      <w:r w:rsidR="00704BBA">
        <w:rPr>
          <w:b/>
        </w:rPr>
        <w:t>)</w:t>
      </w:r>
    </w:p>
    <w:p w:rsidR="00BF3EFD" w:rsidRDefault="00BF3EFD" w:rsidP="00BF3EFD">
      <w:pPr>
        <w:pStyle w:val="61"/>
        <w:rPr>
          <w:b/>
        </w:rPr>
      </w:pPr>
      <w:r>
        <w:rPr>
          <w:b/>
        </w:rPr>
        <w:tab/>
      </w:r>
      <w:r>
        <w:rPr>
          <w:b/>
        </w:rPr>
        <w:tab/>
      </w:r>
      <w:r>
        <w:rPr>
          <w:b/>
        </w:rPr>
        <w:tab/>
      </w:r>
      <w:r>
        <w:rPr>
          <w:b/>
        </w:rPr>
        <w:tab/>
      </w:r>
      <w:r>
        <w:rPr>
          <w:b/>
        </w:rPr>
        <w:tab/>
      </w:r>
      <w:r>
        <w:rPr>
          <w:b/>
        </w:rPr>
        <w:tab/>
      </w:r>
      <w:r>
        <w:rPr>
          <w:b/>
        </w:rPr>
        <w:tab/>
      </w:r>
      <w:r>
        <w:rPr>
          <w:b/>
        </w:rPr>
        <w:tab/>
      </w:r>
      <w:r>
        <w:rPr>
          <w:b/>
        </w:rPr>
        <w:tab/>
      </w:r>
    </w:p>
    <w:p w:rsidR="00BF3EFD" w:rsidRPr="00BF3EFD" w:rsidRDefault="00BF3EFD" w:rsidP="00BF3EFD">
      <w:pPr>
        <w:pStyle w:val="61"/>
        <w:jc w:val="right"/>
      </w:pPr>
      <w:r w:rsidRPr="00BF3EFD">
        <w:t>«2</w:t>
      </w:r>
      <w:r w:rsidR="008C6B07">
        <w:t>7</w:t>
      </w:r>
      <w:r w:rsidRPr="00BF3EFD">
        <w:t xml:space="preserve">» </w:t>
      </w:r>
      <w:proofErr w:type="gramStart"/>
      <w:r w:rsidRPr="00BF3EFD">
        <w:t xml:space="preserve">ноября </w:t>
      </w:r>
      <w:r>
        <w:t xml:space="preserve"> </w:t>
      </w:r>
      <w:r w:rsidRPr="00BF3EFD">
        <w:t>2023</w:t>
      </w:r>
      <w:proofErr w:type="gramEnd"/>
      <w:r w:rsidRPr="00BF3EFD">
        <w:t xml:space="preserve"> </w:t>
      </w:r>
      <w:r>
        <w:t>г.</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C77634" w:rsidRPr="009938C3">
        <w:rPr>
          <w:szCs w:val="28"/>
        </w:rPr>
        <w:t>председател</w:t>
      </w:r>
      <w:r w:rsidR="006A100F">
        <w:rPr>
          <w:szCs w:val="28"/>
        </w:rPr>
        <w:t>ем</w:t>
      </w:r>
      <w:r w:rsidR="00C77634" w:rsidRPr="009938C3">
        <w:rPr>
          <w:szCs w:val="28"/>
        </w:rPr>
        <w:t xml:space="preserve"> Контрольно-счетной палаты Озерского городского округа </w:t>
      </w:r>
      <w:r w:rsidR="006A100F">
        <w:rPr>
          <w:szCs w:val="28"/>
        </w:rPr>
        <w:t>Сергеевой Ю.В.</w:t>
      </w:r>
      <w:r w:rsidR="00171DC8" w:rsidRPr="002A4310">
        <w:rPr>
          <w:szCs w:val="28"/>
        </w:rPr>
        <w:t xml:space="preserve"> </w:t>
      </w:r>
      <w:r w:rsidRPr="002A4310">
        <w:rPr>
          <w:szCs w:val="28"/>
        </w:rPr>
        <w:t xml:space="preserve">по результатам контрольного мероприятия, проведенного в соответствии с </w:t>
      </w:r>
      <w:r w:rsidR="00D8384F">
        <w:rPr>
          <w:szCs w:val="28"/>
        </w:rPr>
        <w:t xml:space="preserve">пунктом </w:t>
      </w:r>
      <w:r w:rsidR="00171DC8">
        <w:rPr>
          <w:szCs w:val="28"/>
        </w:rPr>
        <w:t>1.</w:t>
      </w:r>
      <w:r w:rsidR="006A100F">
        <w:rPr>
          <w:szCs w:val="28"/>
        </w:rPr>
        <w:t>6</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450744">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6A100F" w:rsidRPr="006A100F" w:rsidRDefault="006A100F" w:rsidP="004D75EB">
      <w:pPr>
        <w:ind w:firstLine="709"/>
        <w:jc w:val="both"/>
        <w:rPr>
          <w:sz w:val="28"/>
          <w:szCs w:val="28"/>
          <w:u w:val="single"/>
        </w:rPr>
      </w:pPr>
      <w:r w:rsidRPr="006A100F">
        <w:rPr>
          <w:sz w:val="28"/>
          <w:szCs w:val="28"/>
        </w:rPr>
        <w:t>Распоряжение председателя Контрольно-счетной палаты Озерского городского округа от 18.09.2023 № 53 «О проведении контрольного мероприятия».</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6A100F" w:rsidRPr="00F02B40" w:rsidRDefault="006A100F" w:rsidP="006A100F">
      <w:pPr>
        <w:ind w:right="-1" w:firstLine="708"/>
        <w:jc w:val="both"/>
        <w:rPr>
          <w:sz w:val="28"/>
          <w:szCs w:val="28"/>
        </w:rPr>
      </w:pPr>
      <w:r w:rsidRPr="00F02B40">
        <w:rPr>
          <w:sz w:val="28"/>
          <w:szCs w:val="28"/>
        </w:rPr>
        <w:t>Проверка законности и эффективности использования бюджетных средств</w:t>
      </w:r>
      <w:r>
        <w:rPr>
          <w:sz w:val="28"/>
          <w:szCs w:val="28"/>
        </w:rPr>
        <w:t xml:space="preserve"> на реализацию мероприятий ведомственной целевой программы «Приобретение жилых помещений в целях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в Озерском городском округе Челябинской области» (с элементами аудита в сфере закупок) за 2021, 2022 и текущий период 2023 года.</w:t>
      </w:r>
    </w:p>
    <w:p w:rsidR="00D938BF" w:rsidRDefault="00D938BF" w:rsidP="00C77634">
      <w:pPr>
        <w:pStyle w:val="8"/>
        <w:ind w:firstLine="708"/>
      </w:pPr>
      <w:r w:rsidRPr="00D938BF">
        <w:rPr>
          <w:u w:val="single"/>
        </w:rPr>
        <w:t>Проверяемый период</w:t>
      </w:r>
      <w:r w:rsidR="00E7081F" w:rsidRPr="00D938BF">
        <w:rPr>
          <w:u w:val="single"/>
        </w:rPr>
        <w:t>:</w:t>
      </w:r>
      <w:r w:rsidR="00E7081F" w:rsidRPr="002A4310">
        <w:t xml:space="preserve"> </w:t>
      </w:r>
      <w:r w:rsidR="00C77634" w:rsidRPr="00C77634">
        <w:t>с 01.01.2021 по текущий период 2023 года (по состоянию на 01.</w:t>
      </w:r>
      <w:r w:rsidR="006A100F">
        <w:t>09</w:t>
      </w:r>
      <w:r w:rsidR="00C77634" w:rsidRPr="00C77634">
        <w:t>.2023).</w:t>
      </w:r>
    </w:p>
    <w:p w:rsidR="00187CA2" w:rsidRPr="006A100F" w:rsidRDefault="006A100F" w:rsidP="006A100F">
      <w:pPr>
        <w:tabs>
          <w:tab w:val="left" w:pos="567"/>
        </w:tabs>
        <w:ind w:firstLine="709"/>
        <w:jc w:val="both"/>
        <w:rPr>
          <w:sz w:val="28"/>
          <w:szCs w:val="28"/>
        </w:rPr>
      </w:pPr>
      <w:r w:rsidRPr="006A100F">
        <w:rPr>
          <w:sz w:val="28"/>
          <w:szCs w:val="28"/>
        </w:rPr>
        <w:t xml:space="preserve">По итогам контрольного мероприятия в Управлении социальной защиты населения администрации Озерского городского округа Челябинской области нарушений не </w:t>
      </w:r>
      <w:r w:rsidR="008C6B07">
        <w:rPr>
          <w:sz w:val="28"/>
          <w:szCs w:val="28"/>
        </w:rPr>
        <w:t>установлено.</w:t>
      </w:r>
    </w:p>
    <w:p w:rsidR="007816E6" w:rsidRDefault="006A100F" w:rsidP="001134DB">
      <w:pPr>
        <w:ind w:firstLine="709"/>
        <w:jc w:val="both"/>
        <w:rPr>
          <w:sz w:val="28"/>
          <w:szCs w:val="28"/>
        </w:rPr>
      </w:pPr>
      <w:r>
        <w:rPr>
          <w:sz w:val="28"/>
          <w:szCs w:val="28"/>
        </w:rPr>
        <w:t xml:space="preserve">По итогам контрольного мероприятия в Управлении имущественных отношений администрации Озерского городского округа Челябинской </w:t>
      </w:r>
      <w:r w:rsidR="007816E6">
        <w:rPr>
          <w:sz w:val="28"/>
          <w:szCs w:val="28"/>
        </w:rPr>
        <w:t>области выявлены</w:t>
      </w:r>
      <w:r>
        <w:rPr>
          <w:sz w:val="28"/>
          <w:szCs w:val="28"/>
        </w:rPr>
        <w:t xml:space="preserve"> нарушения</w:t>
      </w:r>
      <w:r w:rsidR="007816E6">
        <w:rPr>
          <w:sz w:val="28"/>
          <w:szCs w:val="28"/>
        </w:rPr>
        <w:t>:</w:t>
      </w:r>
    </w:p>
    <w:p w:rsidR="007816E6" w:rsidRDefault="007816E6" w:rsidP="001134DB">
      <w:pPr>
        <w:ind w:firstLine="709"/>
        <w:jc w:val="both"/>
        <w:rPr>
          <w:sz w:val="28"/>
          <w:szCs w:val="28"/>
        </w:rPr>
      </w:pPr>
      <w:r>
        <w:rPr>
          <w:sz w:val="28"/>
          <w:szCs w:val="28"/>
        </w:rPr>
        <w:t>-</w:t>
      </w:r>
      <w:r w:rsidR="00AF191F">
        <w:rPr>
          <w:sz w:val="28"/>
          <w:szCs w:val="28"/>
        </w:rPr>
        <w:t xml:space="preserve"> </w:t>
      </w:r>
      <w:r w:rsidR="00BF3EFD">
        <w:rPr>
          <w:sz w:val="28"/>
          <w:szCs w:val="28"/>
        </w:rPr>
        <w:t>бюджетного законодательства</w:t>
      </w:r>
      <w:r w:rsidR="00097675">
        <w:rPr>
          <w:sz w:val="28"/>
          <w:szCs w:val="28"/>
        </w:rPr>
        <w:t>: неэффективное использование бюджетных средств</w:t>
      </w:r>
      <w:r w:rsidR="008C6B07">
        <w:rPr>
          <w:sz w:val="28"/>
          <w:szCs w:val="28"/>
        </w:rPr>
        <w:t xml:space="preserve"> (ст.34 Бюджетного кодекса Российской Федерации</w:t>
      </w:r>
      <w:r w:rsidR="00097675">
        <w:rPr>
          <w:sz w:val="28"/>
          <w:szCs w:val="28"/>
        </w:rPr>
        <w:t>)</w:t>
      </w:r>
      <w:r>
        <w:rPr>
          <w:sz w:val="28"/>
          <w:szCs w:val="28"/>
        </w:rPr>
        <w:t>;</w:t>
      </w:r>
    </w:p>
    <w:p w:rsidR="007816E6" w:rsidRDefault="007816E6" w:rsidP="001134DB">
      <w:pPr>
        <w:ind w:firstLine="709"/>
        <w:jc w:val="both"/>
        <w:rPr>
          <w:sz w:val="28"/>
          <w:szCs w:val="28"/>
        </w:rPr>
      </w:pPr>
      <w:r>
        <w:rPr>
          <w:sz w:val="28"/>
          <w:szCs w:val="28"/>
        </w:rPr>
        <w:t>-</w:t>
      </w:r>
      <w:r w:rsidR="001134DB">
        <w:rPr>
          <w:sz w:val="28"/>
          <w:szCs w:val="28"/>
        </w:rPr>
        <w:t xml:space="preserve"> </w:t>
      </w:r>
      <w:r w:rsidR="00AF191F" w:rsidRPr="00CA753B">
        <w:rPr>
          <w:sz w:val="28"/>
          <w:szCs w:val="28"/>
        </w:rPr>
        <w:t>законодательства о контрактной системе</w:t>
      </w:r>
      <w:r w:rsidR="00097675">
        <w:rPr>
          <w:sz w:val="28"/>
          <w:szCs w:val="28"/>
        </w:rPr>
        <w:t xml:space="preserve"> в части</w:t>
      </w:r>
      <w:r>
        <w:rPr>
          <w:sz w:val="28"/>
          <w:szCs w:val="28"/>
        </w:rPr>
        <w:t xml:space="preserve">: </w:t>
      </w:r>
    </w:p>
    <w:p w:rsidR="007816E6" w:rsidRDefault="001134DB" w:rsidP="001134DB">
      <w:pPr>
        <w:ind w:firstLine="709"/>
        <w:jc w:val="both"/>
        <w:rPr>
          <w:sz w:val="28"/>
          <w:szCs w:val="28"/>
          <w:shd w:val="clear" w:color="auto" w:fill="FFFFFF"/>
        </w:rPr>
      </w:pPr>
      <w:proofErr w:type="gramStart"/>
      <w:r>
        <w:rPr>
          <w:sz w:val="28"/>
          <w:szCs w:val="28"/>
        </w:rPr>
        <w:t>обосновани</w:t>
      </w:r>
      <w:r w:rsidR="007816E6">
        <w:rPr>
          <w:sz w:val="28"/>
          <w:szCs w:val="28"/>
        </w:rPr>
        <w:t>я</w:t>
      </w:r>
      <w:proofErr w:type="gramEnd"/>
      <w:r>
        <w:rPr>
          <w:sz w:val="28"/>
          <w:szCs w:val="28"/>
        </w:rPr>
        <w:t xml:space="preserve"> НМЦК (</w:t>
      </w:r>
      <w:r w:rsidR="00BF3EFD">
        <w:rPr>
          <w:sz w:val="28"/>
          <w:szCs w:val="28"/>
        </w:rPr>
        <w:t xml:space="preserve">ст. 22 </w:t>
      </w:r>
      <w:r w:rsidR="00AF191F" w:rsidRPr="00EF7C01">
        <w:rPr>
          <w:sz w:val="28"/>
          <w:szCs w:val="28"/>
          <w:shd w:val="clear" w:color="auto" w:fill="FFFFFF"/>
        </w:rPr>
        <w:t>Федерального закона № 44-ФЗ</w:t>
      </w:r>
      <w:r w:rsidR="00BF3EFD">
        <w:rPr>
          <w:sz w:val="28"/>
          <w:szCs w:val="28"/>
          <w:shd w:val="clear" w:color="auto" w:fill="FFFFFF"/>
        </w:rPr>
        <w:t>)</w:t>
      </w:r>
      <w:r w:rsidR="007816E6">
        <w:rPr>
          <w:sz w:val="28"/>
          <w:szCs w:val="28"/>
          <w:shd w:val="clear" w:color="auto" w:fill="FFFFFF"/>
        </w:rPr>
        <w:t xml:space="preserve">; </w:t>
      </w:r>
      <w:r>
        <w:rPr>
          <w:sz w:val="28"/>
          <w:szCs w:val="28"/>
          <w:shd w:val="clear" w:color="auto" w:fill="FFFFFF"/>
        </w:rPr>
        <w:t xml:space="preserve"> </w:t>
      </w:r>
      <w:r w:rsidR="007816E6">
        <w:rPr>
          <w:sz w:val="28"/>
          <w:szCs w:val="28"/>
          <w:shd w:val="clear" w:color="auto" w:fill="FFFFFF"/>
        </w:rPr>
        <w:t xml:space="preserve">  </w:t>
      </w:r>
    </w:p>
    <w:p w:rsidR="007816E6" w:rsidRDefault="001134DB" w:rsidP="001134DB">
      <w:pPr>
        <w:ind w:firstLine="709"/>
        <w:jc w:val="both"/>
        <w:rPr>
          <w:rStyle w:val="es-el-code-term"/>
          <w:color w:val="000000"/>
          <w:sz w:val="28"/>
          <w:szCs w:val="28"/>
        </w:rPr>
      </w:pPr>
      <w:r w:rsidRPr="007241BD">
        <w:rPr>
          <w:rStyle w:val="es-el-code-term"/>
          <w:color w:val="000000"/>
          <w:sz w:val="28"/>
          <w:szCs w:val="28"/>
        </w:rPr>
        <w:t>определен</w:t>
      </w:r>
      <w:r>
        <w:rPr>
          <w:rStyle w:val="es-el-code-term"/>
          <w:color w:val="000000"/>
          <w:sz w:val="28"/>
          <w:szCs w:val="28"/>
        </w:rPr>
        <w:t>ия цены контракта</w:t>
      </w:r>
      <w:r w:rsidRPr="007241BD">
        <w:rPr>
          <w:rStyle w:val="es-el-code-term"/>
          <w:color w:val="000000"/>
          <w:sz w:val="28"/>
          <w:szCs w:val="28"/>
        </w:rPr>
        <w:t xml:space="preserve"> с нарушением объявленных условий</w:t>
      </w:r>
      <w:r>
        <w:rPr>
          <w:rStyle w:val="es-el-code-term"/>
          <w:color w:val="000000"/>
          <w:sz w:val="28"/>
          <w:szCs w:val="28"/>
        </w:rPr>
        <w:t xml:space="preserve"> (ч.1 ст.34 </w:t>
      </w:r>
      <w:r w:rsidR="00AF191F" w:rsidRPr="007241BD">
        <w:rPr>
          <w:rStyle w:val="es-el-code-term"/>
          <w:color w:val="000000"/>
          <w:sz w:val="28"/>
          <w:szCs w:val="28"/>
        </w:rPr>
        <w:t>Федерального закона 44-ФЗ</w:t>
      </w:r>
      <w:r>
        <w:rPr>
          <w:rStyle w:val="es-el-code-term"/>
          <w:color w:val="000000"/>
          <w:sz w:val="28"/>
          <w:szCs w:val="28"/>
        </w:rPr>
        <w:t>)</w:t>
      </w:r>
      <w:r w:rsidR="007816E6">
        <w:rPr>
          <w:rStyle w:val="es-el-code-term"/>
          <w:color w:val="000000"/>
          <w:sz w:val="28"/>
          <w:szCs w:val="28"/>
        </w:rPr>
        <w:t>;</w:t>
      </w:r>
      <w:r w:rsidR="00AF191F" w:rsidRPr="007241BD">
        <w:rPr>
          <w:rStyle w:val="es-el-code-term"/>
          <w:color w:val="000000"/>
          <w:sz w:val="28"/>
          <w:szCs w:val="28"/>
        </w:rPr>
        <w:t xml:space="preserve"> </w:t>
      </w:r>
    </w:p>
    <w:p w:rsidR="007816E6" w:rsidRDefault="001134DB" w:rsidP="001134DB">
      <w:pPr>
        <w:ind w:firstLine="709"/>
        <w:jc w:val="both"/>
        <w:rPr>
          <w:sz w:val="28"/>
          <w:szCs w:val="28"/>
          <w:shd w:val="clear" w:color="auto" w:fill="FFFFFF"/>
        </w:rPr>
      </w:pPr>
      <w:r>
        <w:rPr>
          <w:rStyle w:val="es-el-code-term"/>
          <w:color w:val="000000"/>
          <w:sz w:val="28"/>
          <w:szCs w:val="28"/>
        </w:rPr>
        <w:t>нарушения сроков возврата обеспечения исполнения контрактов</w:t>
      </w:r>
      <w:r w:rsidR="007816E6">
        <w:rPr>
          <w:sz w:val="28"/>
          <w:szCs w:val="28"/>
          <w:shd w:val="clear" w:color="auto" w:fill="FFFFFF"/>
        </w:rPr>
        <w:t>;</w:t>
      </w:r>
    </w:p>
    <w:p w:rsidR="007816E6" w:rsidRDefault="008C6B07" w:rsidP="001134DB">
      <w:pPr>
        <w:ind w:firstLine="709"/>
        <w:jc w:val="both"/>
        <w:rPr>
          <w:bCs/>
          <w:sz w:val="28"/>
          <w:szCs w:val="28"/>
        </w:rPr>
      </w:pPr>
      <w:proofErr w:type="gramStart"/>
      <w:r>
        <w:rPr>
          <w:sz w:val="28"/>
          <w:szCs w:val="28"/>
          <w:shd w:val="clear" w:color="auto" w:fill="FFFFFF"/>
        </w:rPr>
        <w:t>н</w:t>
      </w:r>
      <w:r w:rsidRPr="007816E6">
        <w:rPr>
          <w:sz w:val="28"/>
          <w:szCs w:val="28"/>
          <w:shd w:val="clear" w:color="auto" w:fill="FFFFFF"/>
        </w:rPr>
        <w:t>еприменени</w:t>
      </w:r>
      <w:r w:rsidR="00097675">
        <w:rPr>
          <w:sz w:val="28"/>
          <w:szCs w:val="28"/>
          <w:shd w:val="clear" w:color="auto" w:fill="FFFFFF"/>
        </w:rPr>
        <w:t>я</w:t>
      </w:r>
      <w:proofErr w:type="gramEnd"/>
      <w:r w:rsidR="001134DB" w:rsidRPr="007816E6">
        <w:rPr>
          <w:sz w:val="28"/>
          <w:szCs w:val="28"/>
          <w:shd w:val="clear" w:color="auto" w:fill="FFFFFF"/>
        </w:rPr>
        <w:t xml:space="preserve"> антидемпинговы</w:t>
      </w:r>
      <w:r w:rsidR="007816E6" w:rsidRPr="007816E6">
        <w:rPr>
          <w:sz w:val="28"/>
          <w:szCs w:val="28"/>
          <w:shd w:val="clear" w:color="auto" w:fill="FFFFFF"/>
        </w:rPr>
        <w:t>х</w:t>
      </w:r>
      <w:r w:rsidR="001134DB" w:rsidRPr="007816E6">
        <w:rPr>
          <w:sz w:val="28"/>
          <w:szCs w:val="28"/>
          <w:shd w:val="clear" w:color="auto" w:fill="FFFFFF"/>
        </w:rPr>
        <w:t xml:space="preserve"> мер</w:t>
      </w:r>
      <w:r w:rsidR="001134DB">
        <w:rPr>
          <w:sz w:val="28"/>
          <w:szCs w:val="28"/>
          <w:shd w:val="clear" w:color="auto" w:fill="FFFFFF"/>
        </w:rPr>
        <w:t xml:space="preserve"> при снижении цены контракта (</w:t>
      </w:r>
      <w:r w:rsidR="00AF191F" w:rsidRPr="007241BD">
        <w:rPr>
          <w:bCs/>
          <w:sz w:val="28"/>
          <w:szCs w:val="28"/>
        </w:rPr>
        <w:t>ч</w:t>
      </w:r>
      <w:r w:rsidR="001134DB">
        <w:rPr>
          <w:bCs/>
          <w:sz w:val="28"/>
          <w:szCs w:val="28"/>
        </w:rPr>
        <w:t xml:space="preserve">. </w:t>
      </w:r>
      <w:r w:rsidR="00AF191F" w:rsidRPr="007241BD">
        <w:rPr>
          <w:bCs/>
          <w:sz w:val="28"/>
          <w:szCs w:val="28"/>
        </w:rPr>
        <w:t>1 статьи 34, ч</w:t>
      </w:r>
      <w:r w:rsidR="001134DB">
        <w:rPr>
          <w:bCs/>
          <w:sz w:val="28"/>
          <w:szCs w:val="28"/>
        </w:rPr>
        <w:t>.</w:t>
      </w:r>
      <w:r w:rsidR="00AF191F" w:rsidRPr="007241BD">
        <w:rPr>
          <w:bCs/>
          <w:sz w:val="28"/>
          <w:szCs w:val="28"/>
        </w:rPr>
        <w:t>2 статьи 37, ч</w:t>
      </w:r>
      <w:r w:rsidR="001134DB">
        <w:rPr>
          <w:bCs/>
          <w:sz w:val="28"/>
          <w:szCs w:val="28"/>
        </w:rPr>
        <w:t>.</w:t>
      </w:r>
      <w:r w:rsidR="00AF191F" w:rsidRPr="007241BD">
        <w:rPr>
          <w:bCs/>
          <w:sz w:val="28"/>
          <w:szCs w:val="28"/>
        </w:rPr>
        <w:t xml:space="preserve">4 статьи </w:t>
      </w:r>
      <w:r w:rsidR="00AF191F">
        <w:rPr>
          <w:bCs/>
          <w:sz w:val="28"/>
          <w:szCs w:val="28"/>
        </w:rPr>
        <w:t>96</w:t>
      </w:r>
      <w:r w:rsidR="00AF191F" w:rsidRPr="007241BD">
        <w:rPr>
          <w:bCs/>
          <w:sz w:val="28"/>
          <w:szCs w:val="28"/>
        </w:rPr>
        <w:t xml:space="preserve"> Федерального закона № 44-ФЗ</w:t>
      </w:r>
      <w:r w:rsidR="001134DB">
        <w:rPr>
          <w:bCs/>
          <w:sz w:val="28"/>
          <w:szCs w:val="28"/>
        </w:rPr>
        <w:t>)</w:t>
      </w:r>
      <w:r w:rsidR="007816E6">
        <w:rPr>
          <w:bCs/>
          <w:sz w:val="28"/>
          <w:szCs w:val="28"/>
        </w:rPr>
        <w:t>;</w:t>
      </w:r>
      <w:r w:rsidR="001134DB">
        <w:rPr>
          <w:bCs/>
          <w:sz w:val="28"/>
          <w:szCs w:val="28"/>
        </w:rPr>
        <w:t xml:space="preserve"> </w:t>
      </w:r>
    </w:p>
    <w:p w:rsidR="00AF191F" w:rsidRPr="00DC4BB7" w:rsidRDefault="001134DB" w:rsidP="001134DB">
      <w:pPr>
        <w:ind w:firstLine="709"/>
        <w:jc w:val="both"/>
        <w:rPr>
          <w:sz w:val="28"/>
          <w:szCs w:val="28"/>
        </w:rPr>
      </w:pPr>
      <w:proofErr w:type="gramStart"/>
      <w:r>
        <w:rPr>
          <w:sz w:val="28"/>
          <w:szCs w:val="28"/>
        </w:rPr>
        <w:t>приемк</w:t>
      </w:r>
      <w:r w:rsidR="00097675">
        <w:rPr>
          <w:sz w:val="28"/>
          <w:szCs w:val="28"/>
        </w:rPr>
        <w:t>и</w:t>
      </w:r>
      <w:bookmarkStart w:id="0" w:name="_GoBack"/>
      <w:bookmarkEnd w:id="0"/>
      <w:proofErr w:type="gramEnd"/>
      <w:r>
        <w:rPr>
          <w:sz w:val="28"/>
          <w:szCs w:val="28"/>
        </w:rPr>
        <w:t xml:space="preserve"> жилых </w:t>
      </w:r>
      <w:r w:rsidR="008C6B07">
        <w:rPr>
          <w:sz w:val="28"/>
          <w:szCs w:val="28"/>
        </w:rPr>
        <w:t>помещений (</w:t>
      </w:r>
      <w:r w:rsidR="00AF191F">
        <w:rPr>
          <w:sz w:val="28"/>
          <w:szCs w:val="28"/>
        </w:rPr>
        <w:t>ч</w:t>
      </w:r>
      <w:r>
        <w:rPr>
          <w:sz w:val="28"/>
          <w:szCs w:val="28"/>
        </w:rPr>
        <w:t>.</w:t>
      </w:r>
      <w:r w:rsidR="00AF191F">
        <w:rPr>
          <w:sz w:val="28"/>
          <w:szCs w:val="28"/>
        </w:rPr>
        <w:t xml:space="preserve"> 7 статьи 94 Федерального закона № 44-ФЗ</w:t>
      </w:r>
      <w:r>
        <w:rPr>
          <w:sz w:val="28"/>
          <w:szCs w:val="28"/>
        </w:rPr>
        <w:t>).</w:t>
      </w:r>
      <w:r w:rsidR="00AF191F">
        <w:rPr>
          <w:sz w:val="28"/>
          <w:szCs w:val="28"/>
        </w:rPr>
        <w:t xml:space="preserve"> </w:t>
      </w:r>
    </w:p>
    <w:p w:rsidR="006A100F" w:rsidRDefault="006A100F" w:rsidP="004D75EB">
      <w:pPr>
        <w:ind w:firstLine="709"/>
        <w:jc w:val="both"/>
        <w:rPr>
          <w:sz w:val="28"/>
          <w:szCs w:val="28"/>
        </w:rPr>
      </w:pPr>
    </w:p>
    <w:p w:rsidR="006A100F" w:rsidRDefault="006A100F" w:rsidP="004D75EB">
      <w:pPr>
        <w:ind w:firstLine="709"/>
        <w:jc w:val="both"/>
        <w:rPr>
          <w:sz w:val="28"/>
          <w:szCs w:val="28"/>
        </w:rPr>
      </w:pPr>
    </w:p>
    <w:p w:rsidR="00600518" w:rsidRDefault="00E7081F" w:rsidP="004D75EB">
      <w:pPr>
        <w:ind w:firstLine="709"/>
        <w:jc w:val="both"/>
        <w:rPr>
          <w:sz w:val="28"/>
          <w:szCs w:val="28"/>
        </w:rPr>
      </w:pPr>
      <w:r w:rsidRPr="008C2DF3">
        <w:rPr>
          <w:sz w:val="28"/>
          <w:szCs w:val="28"/>
        </w:rPr>
        <w:lastRenderedPageBreak/>
        <w:t xml:space="preserve">Для принятия мер </w:t>
      </w:r>
      <w:r w:rsidR="00AF191F">
        <w:rPr>
          <w:sz w:val="28"/>
          <w:szCs w:val="28"/>
        </w:rPr>
        <w:t xml:space="preserve">по недопущению нарушений и их </w:t>
      </w:r>
      <w:r w:rsidRPr="008C2DF3">
        <w:rPr>
          <w:sz w:val="28"/>
          <w:szCs w:val="28"/>
        </w:rPr>
        <w:t xml:space="preserve">исключению </w:t>
      </w:r>
      <w:r w:rsidR="00AF191F">
        <w:rPr>
          <w:sz w:val="28"/>
          <w:szCs w:val="28"/>
        </w:rPr>
        <w:t>в</w:t>
      </w:r>
      <w:r w:rsidRPr="008C2DF3">
        <w:rPr>
          <w:sz w:val="28"/>
          <w:szCs w:val="28"/>
        </w:rPr>
        <w:t xml:space="preserve"> дальнейше</w:t>
      </w:r>
      <w:r w:rsidR="001134DB">
        <w:rPr>
          <w:sz w:val="28"/>
          <w:szCs w:val="28"/>
        </w:rPr>
        <w:t>м</w:t>
      </w:r>
      <w:r w:rsidRPr="008C2DF3">
        <w:rPr>
          <w:sz w:val="28"/>
          <w:szCs w:val="28"/>
        </w:rPr>
        <w:t xml:space="preserve"> </w:t>
      </w:r>
      <w:r w:rsidR="00F65624">
        <w:rPr>
          <w:sz w:val="28"/>
          <w:szCs w:val="28"/>
        </w:rPr>
        <w:t xml:space="preserve">начальнику Управления </w:t>
      </w:r>
      <w:r w:rsidR="006A100F">
        <w:rPr>
          <w:sz w:val="28"/>
          <w:szCs w:val="28"/>
        </w:rPr>
        <w:t xml:space="preserve">имущественных отношений администрации </w:t>
      </w:r>
      <w:r w:rsidR="00F65624" w:rsidRPr="00F65624">
        <w:rPr>
          <w:sz w:val="28"/>
          <w:szCs w:val="28"/>
        </w:rPr>
        <w:t>Озерского городского округа Челябинской области</w:t>
      </w:r>
      <w:r w:rsidR="00F65624">
        <w:rPr>
          <w:sz w:val="28"/>
          <w:szCs w:val="28"/>
        </w:rPr>
        <w:t xml:space="preserve"> </w:t>
      </w:r>
      <w:r w:rsidR="00D938BF">
        <w:rPr>
          <w:sz w:val="28"/>
          <w:szCs w:val="28"/>
        </w:rPr>
        <w:t xml:space="preserve">направлено </w:t>
      </w:r>
      <w:r w:rsidRPr="00D1783B">
        <w:rPr>
          <w:sz w:val="28"/>
          <w:szCs w:val="28"/>
        </w:rPr>
        <w:t xml:space="preserve">представление от </w:t>
      </w:r>
      <w:r w:rsidR="006A100F">
        <w:rPr>
          <w:sz w:val="28"/>
          <w:szCs w:val="28"/>
        </w:rPr>
        <w:t>24</w:t>
      </w:r>
      <w:r w:rsidR="00D124E9" w:rsidRPr="00D124E9">
        <w:rPr>
          <w:sz w:val="28"/>
          <w:szCs w:val="28"/>
        </w:rPr>
        <w:t>.1</w:t>
      </w:r>
      <w:r w:rsidR="00F65624">
        <w:rPr>
          <w:sz w:val="28"/>
          <w:szCs w:val="28"/>
        </w:rPr>
        <w:t>1</w:t>
      </w:r>
      <w:r w:rsidR="00D124E9" w:rsidRPr="00D124E9">
        <w:rPr>
          <w:sz w:val="28"/>
          <w:szCs w:val="28"/>
        </w:rPr>
        <w:t>.2023 № </w:t>
      </w:r>
      <w:r w:rsidR="006A100F">
        <w:rPr>
          <w:sz w:val="28"/>
          <w:szCs w:val="28"/>
        </w:rPr>
        <w:t>12</w:t>
      </w:r>
      <w:r w:rsidR="00D124E9">
        <w:rPr>
          <w:sz w:val="28"/>
          <w:szCs w:val="28"/>
        </w:rPr>
        <w:t>.</w:t>
      </w:r>
    </w:p>
    <w:p w:rsidR="006A100F" w:rsidRDefault="006A100F" w:rsidP="004D75EB">
      <w:pPr>
        <w:ind w:firstLine="709"/>
        <w:jc w:val="both"/>
        <w:rPr>
          <w:sz w:val="28"/>
          <w:szCs w:val="28"/>
        </w:rPr>
      </w:pPr>
    </w:p>
    <w:p w:rsid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p w:rsidR="00BF3EFD" w:rsidRDefault="00BF3EFD" w:rsidP="004D75EB">
      <w:pPr>
        <w:ind w:firstLine="709"/>
        <w:jc w:val="both"/>
        <w:rPr>
          <w:sz w:val="28"/>
          <w:szCs w:val="28"/>
        </w:rPr>
      </w:pPr>
    </w:p>
    <w:sectPr w:rsidR="00BF3EFD"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668E3"/>
    <w:rsid w:val="00075317"/>
    <w:rsid w:val="00083E9A"/>
    <w:rsid w:val="00095357"/>
    <w:rsid w:val="00097675"/>
    <w:rsid w:val="000B4D88"/>
    <w:rsid w:val="000B6D2D"/>
    <w:rsid w:val="001134DB"/>
    <w:rsid w:val="001316F3"/>
    <w:rsid w:val="00135A92"/>
    <w:rsid w:val="00143299"/>
    <w:rsid w:val="0014754B"/>
    <w:rsid w:val="00171DC8"/>
    <w:rsid w:val="0017288D"/>
    <w:rsid w:val="001749BA"/>
    <w:rsid w:val="00187CA2"/>
    <w:rsid w:val="001A2AB3"/>
    <w:rsid w:val="001A7555"/>
    <w:rsid w:val="001C5F8C"/>
    <w:rsid w:val="001D75D4"/>
    <w:rsid w:val="001F244C"/>
    <w:rsid w:val="0020495E"/>
    <w:rsid w:val="002211E5"/>
    <w:rsid w:val="002361A4"/>
    <w:rsid w:val="00242DB1"/>
    <w:rsid w:val="002454D4"/>
    <w:rsid w:val="00247528"/>
    <w:rsid w:val="00252FA5"/>
    <w:rsid w:val="0027293A"/>
    <w:rsid w:val="002801C6"/>
    <w:rsid w:val="00293C32"/>
    <w:rsid w:val="002B507D"/>
    <w:rsid w:val="002D76B7"/>
    <w:rsid w:val="002E128B"/>
    <w:rsid w:val="00303681"/>
    <w:rsid w:val="00313BE7"/>
    <w:rsid w:val="00342C34"/>
    <w:rsid w:val="00351E57"/>
    <w:rsid w:val="00357C05"/>
    <w:rsid w:val="00390BF5"/>
    <w:rsid w:val="00393A39"/>
    <w:rsid w:val="003A328E"/>
    <w:rsid w:val="003D06A5"/>
    <w:rsid w:val="003D0FF6"/>
    <w:rsid w:val="003F452C"/>
    <w:rsid w:val="00400863"/>
    <w:rsid w:val="004105B3"/>
    <w:rsid w:val="0043030A"/>
    <w:rsid w:val="0043197B"/>
    <w:rsid w:val="00446FFA"/>
    <w:rsid w:val="00450744"/>
    <w:rsid w:val="00451658"/>
    <w:rsid w:val="004731F6"/>
    <w:rsid w:val="004D75EB"/>
    <w:rsid w:val="005059CB"/>
    <w:rsid w:val="00517725"/>
    <w:rsid w:val="00590B79"/>
    <w:rsid w:val="00600518"/>
    <w:rsid w:val="00606CE6"/>
    <w:rsid w:val="00634B61"/>
    <w:rsid w:val="00671902"/>
    <w:rsid w:val="00681640"/>
    <w:rsid w:val="00681F64"/>
    <w:rsid w:val="006831F7"/>
    <w:rsid w:val="006A100F"/>
    <w:rsid w:val="006A33E5"/>
    <w:rsid w:val="006B107B"/>
    <w:rsid w:val="006D3935"/>
    <w:rsid w:val="006E222A"/>
    <w:rsid w:val="006E70EF"/>
    <w:rsid w:val="00704BBA"/>
    <w:rsid w:val="00722E19"/>
    <w:rsid w:val="00746F9F"/>
    <w:rsid w:val="007669CD"/>
    <w:rsid w:val="007746C7"/>
    <w:rsid w:val="007816E6"/>
    <w:rsid w:val="00790355"/>
    <w:rsid w:val="007A7EEC"/>
    <w:rsid w:val="007C242D"/>
    <w:rsid w:val="007C2C99"/>
    <w:rsid w:val="007E30A1"/>
    <w:rsid w:val="00836158"/>
    <w:rsid w:val="00846557"/>
    <w:rsid w:val="008555C6"/>
    <w:rsid w:val="00860B1F"/>
    <w:rsid w:val="008675E3"/>
    <w:rsid w:val="00867D1E"/>
    <w:rsid w:val="00881583"/>
    <w:rsid w:val="00883E2E"/>
    <w:rsid w:val="00887A84"/>
    <w:rsid w:val="008A12CE"/>
    <w:rsid w:val="008B0AEA"/>
    <w:rsid w:val="008B67EA"/>
    <w:rsid w:val="008C2DF3"/>
    <w:rsid w:val="008C6B07"/>
    <w:rsid w:val="008D4ECF"/>
    <w:rsid w:val="008E55C4"/>
    <w:rsid w:val="008F49E4"/>
    <w:rsid w:val="009317A4"/>
    <w:rsid w:val="00972D30"/>
    <w:rsid w:val="00984AEB"/>
    <w:rsid w:val="00987CEC"/>
    <w:rsid w:val="0099702B"/>
    <w:rsid w:val="009B15F7"/>
    <w:rsid w:val="009D73D9"/>
    <w:rsid w:val="009F6E42"/>
    <w:rsid w:val="00A32120"/>
    <w:rsid w:val="00A709D9"/>
    <w:rsid w:val="00A732E4"/>
    <w:rsid w:val="00AE3AA8"/>
    <w:rsid w:val="00AF191F"/>
    <w:rsid w:val="00B1254C"/>
    <w:rsid w:val="00B40FB6"/>
    <w:rsid w:val="00B66248"/>
    <w:rsid w:val="00B90B8F"/>
    <w:rsid w:val="00BA48CC"/>
    <w:rsid w:val="00BB6BD7"/>
    <w:rsid w:val="00BC0A09"/>
    <w:rsid w:val="00BC5E95"/>
    <w:rsid w:val="00BE07F0"/>
    <w:rsid w:val="00BF3EFD"/>
    <w:rsid w:val="00C301BB"/>
    <w:rsid w:val="00C55722"/>
    <w:rsid w:val="00C77634"/>
    <w:rsid w:val="00C86424"/>
    <w:rsid w:val="00C9039E"/>
    <w:rsid w:val="00CA1D25"/>
    <w:rsid w:val="00CB6867"/>
    <w:rsid w:val="00CC3A52"/>
    <w:rsid w:val="00D02BC4"/>
    <w:rsid w:val="00D079C1"/>
    <w:rsid w:val="00D124E9"/>
    <w:rsid w:val="00D1783B"/>
    <w:rsid w:val="00D27D35"/>
    <w:rsid w:val="00D56C16"/>
    <w:rsid w:val="00D75010"/>
    <w:rsid w:val="00D8384F"/>
    <w:rsid w:val="00D851D5"/>
    <w:rsid w:val="00D871C5"/>
    <w:rsid w:val="00D938BF"/>
    <w:rsid w:val="00D941C1"/>
    <w:rsid w:val="00D94BE7"/>
    <w:rsid w:val="00DB1131"/>
    <w:rsid w:val="00DF78C1"/>
    <w:rsid w:val="00E07948"/>
    <w:rsid w:val="00E16831"/>
    <w:rsid w:val="00E253D9"/>
    <w:rsid w:val="00E3279B"/>
    <w:rsid w:val="00E32FE4"/>
    <w:rsid w:val="00E35229"/>
    <w:rsid w:val="00E37056"/>
    <w:rsid w:val="00E54DD2"/>
    <w:rsid w:val="00E7081F"/>
    <w:rsid w:val="00EC2A6F"/>
    <w:rsid w:val="00EE3970"/>
    <w:rsid w:val="00F32BB6"/>
    <w:rsid w:val="00F638FA"/>
    <w:rsid w:val="00F65624"/>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qFormat/>
    <w:rsid w:val="00D938BF"/>
    <w:pPr>
      <w:jc w:val="both"/>
    </w:pPr>
    <w:rPr>
      <w:rFonts w:eastAsia="Calibri"/>
      <w:sz w:val="28"/>
      <w:szCs w:val="28"/>
      <w:lang w:eastAsia="en-US"/>
    </w:rPr>
  </w:style>
  <w:style w:type="character" w:customStyle="1" w:styleId="80">
    <w:name w:val="Стиль8 Знак"/>
    <w:link w:val="8"/>
    <w:uiPriority w:val="99"/>
    <w:qFormat/>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7">
    <w:name w:val="Стиль7"/>
    <w:basedOn w:val="a"/>
    <w:link w:val="70"/>
    <w:uiPriority w:val="99"/>
    <w:rsid w:val="00883E2E"/>
    <w:pPr>
      <w:jc w:val="both"/>
    </w:pPr>
    <w:rPr>
      <w:rFonts w:eastAsia="Calibri"/>
      <w:sz w:val="28"/>
      <w:szCs w:val="28"/>
    </w:rPr>
  </w:style>
  <w:style w:type="character" w:customStyle="1" w:styleId="70">
    <w:name w:val="Стиль7 Знак"/>
    <w:link w:val="7"/>
    <w:uiPriority w:val="99"/>
    <w:locked/>
    <w:rsid w:val="00883E2E"/>
    <w:rPr>
      <w:rFonts w:ascii="Times New Roman" w:eastAsia="Calibri" w:hAnsi="Times New Roman" w:cs="Times New Roman"/>
      <w:sz w:val="28"/>
      <w:szCs w:val="28"/>
      <w:lang w:eastAsia="ru-RU"/>
    </w:rPr>
  </w:style>
  <w:style w:type="character" w:styleId="a8">
    <w:name w:val="Hyperlink"/>
    <w:basedOn w:val="a0"/>
    <w:uiPriority w:val="99"/>
    <w:unhideWhenUsed/>
    <w:rsid w:val="00D941C1"/>
    <w:rPr>
      <w:color w:val="0563C1" w:themeColor="hyperlink"/>
      <w:u w:val="single"/>
    </w:rPr>
  </w:style>
  <w:style w:type="paragraph" w:styleId="a9">
    <w:name w:val="Normal (Web)"/>
    <w:basedOn w:val="a"/>
    <w:uiPriority w:val="99"/>
    <w:rsid w:val="00AF191F"/>
    <w:pPr>
      <w:spacing w:before="100" w:beforeAutospacing="1" w:after="100" w:afterAutospacing="1"/>
    </w:pPr>
    <w:rPr>
      <w:sz w:val="24"/>
      <w:szCs w:val="24"/>
    </w:rPr>
  </w:style>
  <w:style w:type="paragraph" w:styleId="aa">
    <w:name w:val="No Spacing"/>
    <w:link w:val="ab"/>
    <w:uiPriority w:val="99"/>
    <w:qFormat/>
    <w:rsid w:val="00AF191F"/>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AF191F"/>
    <w:rPr>
      <w:rFonts w:ascii="Calibri" w:eastAsia="Times New Roman" w:hAnsi="Calibri" w:cs="Times New Roman"/>
    </w:rPr>
  </w:style>
  <w:style w:type="paragraph" w:customStyle="1" w:styleId="ConsNormal">
    <w:name w:val="ConsNormal"/>
    <w:link w:val="ConsNormal0"/>
    <w:uiPriority w:val="99"/>
    <w:rsid w:val="00AF191F"/>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locked/>
    <w:rsid w:val="00AF191F"/>
    <w:rPr>
      <w:rFonts w:ascii="Arial" w:eastAsia="Times New Roman" w:hAnsi="Arial" w:cs="Times New Roman"/>
      <w:lang w:eastAsia="ar-SA"/>
    </w:rPr>
  </w:style>
  <w:style w:type="character" w:customStyle="1" w:styleId="es-el-code-term">
    <w:name w:val="es-el-code-term"/>
    <w:uiPriority w:val="99"/>
    <w:rsid w:val="00AF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3A18-3542-4A23-8A1C-C84770AF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43</cp:revision>
  <cp:lastPrinted>2023-11-28T04:08:00Z</cp:lastPrinted>
  <dcterms:created xsi:type="dcterms:W3CDTF">2022-04-11T11:48:00Z</dcterms:created>
  <dcterms:modified xsi:type="dcterms:W3CDTF">2023-11-28T04:09:00Z</dcterms:modified>
</cp:coreProperties>
</file>